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:rsidRPr="00E25F8E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7835100B" w:rsidR="00F71A3D" w:rsidRPr="00E25F8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 w:rsidRPr="00E25F8E"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D03A48" w:rsidRPr="00E25F8E">
              <w:rPr>
                <w:rFonts w:ascii="Tw Cen MT" w:hAnsi="Tw Cen MT"/>
                <w:b/>
                <w:sz w:val="28"/>
                <w:szCs w:val="28"/>
              </w:rPr>
              <w:t>HS1MG401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Pr="00E25F8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Pr="00E25F8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Pr="00E25F8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Pr="00E25F8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Pr="00E25F8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Pr="00E25F8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Pr="00E25F8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8"/>
                <w:szCs w:val="28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Pr="00E25F8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44"/>
                <w:szCs w:val="44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Pr="00E25F8E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44"/>
                <w:szCs w:val="44"/>
                <w:lang w:val="en-IN"/>
              </w:rPr>
            </w:pPr>
            <w:r w:rsidRPr="00E25F8E">
              <w:rPr>
                <w:rFonts w:ascii="Tw Cen MT" w:hAnsi="Tw Cen MT"/>
                <w:b/>
                <w:sz w:val="44"/>
                <w:szCs w:val="44"/>
              </w:rPr>
              <w:t>R22</w:t>
            </w:r>
          </w:p>
        </w:tc>
      </w:tr>
    </w:tbl>
    <w:p w14:paraId="35C8BDCF" w14:textId="77777777" w:rsidR="00F71A3D" w:rsidRPr="00E25F8E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8"/>
          <w:lang w:val="en-IN"/>
        </w:rPr>
      </w:pPr>
      <w:r w:rsidRPr="00E25F8E">
        <w:rPr>
          <w:rFonts w:ascii="Tw Cen MT" w:hAnsi="Tw Cen MT"/>
          <w:b/>
          <w:sz w:val="28"/>
          <w:szCs w:val="28"/>
        </w:rPr>
        <w:t>VNR VIGNANA JYOTHI INSTITUTE OF ENGINEERING AND TECHNOLOGY</w:t>
      </w:r>
    </w:p>
    <w:p w14:paraId="71268C3B" w14:textId="77777777" w:rsidR="00F71A3D" w:rsidRPr="00E25F8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25F8E">
        <w:rPr>
          <w:rFonts w:ascii="Tw Cen MT" w:hAnsi="Tw Cen MT"/>
          <w:sz w:val="28"/>
          <w:szCs w:val="28"/>
        </w:rPr>
        <w:t>(AUTONOMOUS)</w:t>
      </w:r>
    </w:p>
    <w:p w14:paraId="6EDEB20F" w14:textId="20514D7B" w:rsidR="00F71A3D" w:rsidRPr="00E25F8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25F8E">
        <w:rPr>
          <w:rFonts w:ascii="Tw Cen MT" w:hAnsi="Tw Cen MT"/>
          <w:sz w:val="28"/>
          <w:szCs w:val="28"/>
        </w:rPr>
        <w:t xml:space="preserve">B.Tech. </w:t>
      </w:r>
      <w:r w:rsidR="005916C7" w:rsidRPr="00E25F8E">
        <w:rPr>
          <w:rFonts w:ascii="Tw Cen MT" w:hAnsi="Tw Cen MT"/>
          <w:sz w:val="28"/>
          <w:szCs w:val="28"/>
        </w:rPr>
        <w:t>I</w:t>
      </w:r>
      <w:r w:rsidR="006C7C41" w:rsidRPr="00E25F8E">
        <w:rPr>
          <w:rFonts w:ascii="Tw Cen MT" w:hAnsi="Tw Cen MT"/>
          <w:sz w:val="28"/>
          <w:szCs w:val="28"/>
        </w:rPr>
        <w:t>V</w:t>
      </w:r>
      <w:r w:rsidRPr="00E25F8E">
        <w:rPr>
          <w:rFonts w:ascii="Tw Cen MT" w:hAnsi="Tw Cen MT"/>
          <w:sz w:val="28"/>
          <w:szCs w:val="28"/>
        </w:rPr>
        <w:t xml:space="preserve"> Year I Semester </w:t>
      </w:r>
      <w:r w:rsidR="00CA30F1" w:rsidRPr="00E25F8E">
        <w:rPr>
          <w:rFonts w:ascii="Tw Cen MT" w:hAnsi="Tw Cen MT"/>
          <w:sz w:val="28"/>
          <w:szCs w:val="28"/>
        </w:rPr>
        <w:t>Regular</w:t>
      </w:r>
      <w:r w:rsidRPr="00E25F8E">
        <w:rPr>
          <w:rFonts w:ascii="Tw Cen MT" w:hAnsi="Tw Cen MT"/>
          <w:sz w:val="28"/>
          <w:szCs w:val="28"/>
        </w:rPr>
        <w:t xml:space="preserve"> Examinations,</w:t>
      </w:r>
      <w:r w:rsidR="006C7C41" w:rsidRPr="00E25F8E">
        <w:rPr>
          <w:rFonts w:ascii="Tw Cen MT" w:hAnsi="Tw Cen MT"/>
          <w:sz w:val="28"/>
          <w:szCs w:val="28"/>
        </w:rPr>
        <w:t xml:space="preserve"> December</w:t>
      </w:r>
      <w:r w:rsidR="00BE1D96" w:rsidRPr="00E25F8E">
        <w:rPr>
          <w:rFonts w:ascii="Tw Cen MT" w:hAnsi="Tw Cen MT"/>
          <w:sz w:val="28"/>
          <w:szCs w:val="28"/>
        </w:rPr>
        <w:t xml:space="preserve"> 2025</w:t>
      </w:r>
    </w:p>
    <w:p w14:paraId="7061E8C0" w14:textId="5D33BF7A" w:rsidR="00F71A3D" w:rsidRPr="00E25F8E" w:rsidRDefault="00D03A48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8"/>
        </w:rPr>
      </w:pPr>
      <w:r w:rsidRPr="00E25F8E">
        <w:rPr>
          <w:rFonts w:ascii="Tw Cen MT" w:hAnsi="Tw Cen MT"/>
          <w:b/>
          <w:sz w:val="28"/>
          <w:szCs w:val="28"/>
        </w:rPr>
        <w:t>FINANCIAL MANAGEMENT</w:t>
      </w:r>
    </w:p>
    <w:p w14:paraId="772AFEF7" w14:textId="12430234" w:rsidR="00F71A3D" w:rsidRPr="00E25F8E" w:rsidRDefault="00F71A3D" w:rsidP="00F71A3D">
      <w:pPr>
        <w:spacing w:after="0" w:line="240" w:lineRule="auto"/>
        <w:jc w:val="center"/>
        <w:rPr>
          <w:rFonts w:ascii="Tw Cen MT" w:hAnsi="Tw Cen MT"/>
          <w:sz w:val="28"/>
          <w:szCs w:val="28"/>
        </w:rPr>
      </w:pPr>
      <w:r w:rsidRPr="00E25F8E">
        <w:rPr>
          <w:rFonts w:ascii="Tw Cen MT" w:hAnsi="Tw Cen MT"/>
          <w:sz w:val="28"/>
          <w:szCs w:val="28"/>
        </w:rPr>
        <w:t>(</w:t>
      </w:r>
      <w:r w:rsidR="00002D0D" w:rsidRPr="00E25F8E">
        <w:rPr>
          <w:rFonts w:ascii="Tw Cen MT" w:hAnsi="Tw Cen MT"/>
          <w:sz w:val="28"/>
          <w:szCs w:val="28"/>
        </w:rPr>
        <w:t>CSBS</w:t>
      </w:r>
      <w:r w:rsidRPr="00E25F8E">
        <w:rPr>
          <w:rFonts w:ascii="Tw Cen MT" w:hAnsi="Tw Cen MT"/>
          <w:sz w:val="28"/>
          <w:szCs w:val="28"/>
        </w:rPr>
        <w:t>)</w:t>
      </w:r>
    </w:p>
    <w:p w14:paraId="47843541" w14:textId="5645863D" w:rsidR="00F71A3D" w:rsidRPr="00E25F8E" w:rsidRDefault="00F71A3D" w:rsidP="00F71A3D">
      <w:pPr>
        <w:spacing w:after="0" w:line="240" w:lineRule="auto"/>
        <w:rPr>
          <w:rFonts w:ascii="Tw Cen MT" w:hAnsi="Tw Cen MT" w:cs="Arial"/>
          <w:b/>
          <w:sz w:val="28"/>
          <w:szCs w:val="28"/>
          <w:lang w:eastAsia="en-IN"/>
        </w:rPr>
      </w:pPr>
      <w:r w:rsidRPr="00E25F8E">
        <w:rPr>
          <w:rFonts w:ascii="Tw Cen MT" w:hAnsi="Tw Cen MT" w:cs="Arial"/>
          <w:b/>
          <w:sz w:val="28"/>
          <w:szCs w:val="28"/>
          <w:lang w:eastAsia="en-IN"/>
        </w:rPr>
        <w:t xml:space="preserve">Time: 3 hours                                                                                 </w:t>
      </w:r>
      <w:r w:rsidRPr="00E25F8E">
        <w:rPr>
          <w:rFonts w:ascii="Tw Cen MT" w:hAnsi="Tw Cen MT" w:cs="Arial"/>
          <w:b/>
          <w:sz w:val="28"/>
          <w:szCs w:val="28"/>
          <w:lang w:eastAsia="en-IN"/>
        </w:rPr>
        <w:tab/>
      </w:r>
      <w:r w:rsidRPr="00E25F8E">
        <w:rPr>
          <w:rFonts w:ascii="Tw Cen MT" w:hAnsi="Tw Cen MT" w:cs="Arial"/>
          <w:b/>
          <w:sz w:val="28"/>
          <w:szCs w:val="28"/>
          <w:lang w:eastAsia="en-IN"/>
        </w:rPr>
        <w:tab/>
        <w:t xml:space="preserve"> Max. Marks: 60</w:t>
      </w:r>
    </w:p>
    <w:p w14:paraId="35FBCB44" w14:textId="77777777" w:rsidR="00F71A3D" w:rsidRPr="00E25F8E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E25F8E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 xml:space="preserve">Answer ALL questions in PART-A. </w:t>
      </w:r>
    </w:p>
    <w:p w14:paraId="6EFC2035" w14:textId="76F2AA99" w:rsidR="00C33360" w:rsidRPr="00E25F8E" w:rsidRDefault="00F71A3D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  <w:r w:rsidRPr="00E25F8E"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  <w:t>Answer any ONE question from each unit in PART-B.</w:t>
      </w:r>
    </w:p>
    <w:p w14:paraId="01DD35E1" w14:textId="77777777" w:rsidR="00760CC4" w:rsidRDefault="00760CC4" w:rsidP="00DA438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8"/>
          <w:szCs w:val="28"/>
          <w:u w:val="single"/>
          <w:lang w:eastAsia="en-IN"/>
        </w:rPr>
      </w:pPr>
    </w:p>
    <w:p w14:paraId="584F434B" w14:textId="4C12A1FD" w:rsidR="006079DC" w:rsidRPr="00760CC4" w:rsidRDefault="00DA438E" w:rsidP="00DA438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7"/>
          <w:szCs w:val="27"/>
          <w:lang w:eastAsia="en-IN"/>
        </w:rPr>
      </w:pPr>
      <w:r w:rsidRPr="00760CC4">
        <w:rPr>
          <w:rFonts w:ascii="Times New Roman" w:hAnsi="Times New Roman" w:cs="Times New Roman"/>
          <w:b/>
          <w:sz w:val="27"/>
          <w:szCs w:val="27"/>
          <w:u w:val="single"/>
          <w:lang w:eastAsia="en-IN"/>
        </w:rPr>
        <w:t>PART–A</w:t>
      </w:r>
      <w:r w:rsidRPr="00760CC4">
        <w:rPr>
          <w:rFonts w:ascii="Times New Roman" w:hAnsi="Times New Roman" w:cs="Times New Roman"/>
          <w:b/>
          <w:sz w:val="27"/>
          <w:szCs w:val="27"/>
          <w:lang w:eastAsia="en-IN"/>
        </w:rPr>
        <w:tab/>
      </w:r>
      <w:r w:rsidRPr="00760CC4">
        <w:rPr>
          <w:rFonts w:ascii="Times New Roman" w:hAnsi="Times New Roman" w:cs="Times New Roman"/>
          <w:b/>
          <w:sz w:val="27"/>
          <w:szCs w:val="27"/>
          <w:lang w:eastAsia="en-IN"/>
        </w:rPr>
        <w:tab/>
      </w:r>
      <w:r w:rsidRPr="00760CC4">
        <w:rPr>
          <w:rFonts w:ascii="Times New Roman" w:hAnsi="Times New Roman" w:cs="Times New Roman"/>
          <w:b/>
          <w:sz w:val="27"/>
          <w:szCs w:val="27"/>
          <w:lang w:eastAsia="en-IN"/>
        </w:rPr>
        <w:tab/>
      </w:r>
      <w:r w:rsidRPr="00760CC4">
        <w:rPr>
          <w:rFonts w:ascii="Times New Roman" w:hAnsi="Times New Roman" w:cs="Times New Roman"/>
          <w:b/>
          <w:sz w:val="27"/>
          <w:szCs w:val="27"/>
          <w:lang w:eastAsia="en-IN"/>
        </w:rPr>
        <w:tab/>
      </w:r>
      <w:r w:rsidR="00760CC4" w:rsidRPr="00760CC4">
        <w:rPr>
          <w:rFonts w:ascii="Times New Roman" w:hAnsi="Times New Roman" w:cs="Times New Roman"/>
          <w:b/>
          <w:sz w:val="27"/>
          <w:szCs w:val="27"/>
          <w:lang w:eastAsia="en-IN"/>
        </w:rPr>
        <w:t xml:space="preserve">     </w:t>
      </w:r>
      <w:r w:rsidRPr="00760CC4">
        <w:rPr>
          <w:rFonts w:ascii="Times New Roman" w:hAnsi="Times New Roman" w:cs="Times New Roman"/>
          <w:b/>
          <w:sz w:val="27"/>
          <w:szCs w:val="27"/>
          <w:lang w:eastAsia="en-IN"/>
        </w:rPr>
        <w:t xml:space="preserve">     5X2=10M</w:t>
      </w:r>
    </w:p>
    <w:p w14:paraId="06858A2D" w14:textId="77777777" w:rsidR="00760CC4" w:rsidRPr="00760CC4" w:rsidRDefault="00760CC4" w:rsidP="00DA438E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7"/>
          <w:szCs w:val="27"/>
          <w:lang w:eastAsia="en-IN"/>
        </w:rPr>
      </w:pPr>
    </w:p>
    <w:tbl>
      <w:tblPr>
        <w:tblStyle w:val="TableGrid"/>
        <w:tblW w:w="108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911"/>
        <w:gridCol w:w="932"/>
        <w:gridCol w:w="836"/>
      </w:tblGrid>
      <w:tr w:rsidR="006079DC" w:rsidRPr="00760CC4" w14:paraId="6BA624F9" w14:textId="77777777" w:rsidTr="00760CC4">
        <w:tc>
          <w:tcPr>
            <w:tcW w:w="902" w:type="dxa"/>
          </w:tcPr>
          <w:p w14:paraId="2C716F3B" w14:textId="77777777" w:rsidR="006079DC" w:rsidRPr="00760CC4" w:rsidRDefault="006079DC" w:rsidP="004877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286" w:type="dxa"/>
          </w:tcPr>
          <w:p w14:paraId="16C4E508" w14:textId="77777777" w:rsidR="006079DC" w:rsidRPr="00760CC4" w:rsidRDefault="006079DC" w:rsidP="0048778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What is the Time Value of Money? Give an example.</w:t>
            </w:r>
          </w:p>
        </w:tc>
        <w:tc>
          <w:tcPr>
            <w:tcW w:w="911" w:type="dxa"/>
          </w:tcPr>
          <w:p w14:paraId="1A931908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2M</w:t>
            </w:r>
          </w:p>
        </w:tc>
        <w:tc>
          <w:tcPr>
            <w:tcW w:w="932" w:type="dxa"/>
          </w:tcPr>
          <w:p w14:paraId="1834196E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CO-1</w:t>
            </w:r>
          </w:p>
        </w:tc>
        <w:tc>
          <w:tcPr>
            <w:tcW w:w="836" w:type="dxa"/>
          </w:tcPr>
          <w:p w14:paraId="21C05C6A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BL-1</w:t>
            </w:r>
          </w:p>
        </w:tc>
      </w:tr>
      <w:tr w:rsidR="006079DC" w:rsidRPr="00760CC4" w14:paraId="760D595A" w14:textId="77777777" w:rsidTr="00760CC4">
        <w:tc>
          <w:tcPr>
            <w:tcW w:w="902" w:type="dxa"/>
          </w:tcPr>
          <w:p w14:paraId="5FE555D2" w14:textId="77777777" w:rsidR="006079DC" w:rsidRPr="00760CC4" w:rsidRDefault="006079DC" w:rsidP="004877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286" w:type="dxa"/>
          </w:tcPr>
          <w:p w14:paraId="7C1A52BF" w14:textId="77777777" w:rsidR="006079DC" w:rsidRPr="00760CC4" w:rsidRDefault="006079DC" w:rsidP="0048778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Explain Yield to Maturity (YTM)?</w:t>
            </w:r>
          </w:p>
        </w:tc>
        <w:tc>
          <w:tcPr>
            <w:tcW w:w="911" w:type="dxa"/>
          </w:tcPr>
          <w:p w14:paraId="18E55416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2M</w:t>
            </w:r>
          </w:p>
        </w:tc>
        <w:tc>
          <w:tcPr>
            <w:tcW w:w="932" w:type="dxa"/>
          </w:tcPr>
          <w:p w14:paraId="30D79CA5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CO-2</w:t>
            </w:r>
          </w:p>
        </w:tc>
        <w:tc>
          <w:tcPr>
            <w:tcW w:w="836" w:type="dxa"/>
          </w:tcPr>
          <w:p w14:paraId="5AA138D0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BL-2</w:t>
            </w:r>
          </w:p>
        </w:tc>
      </w:tr>
      <w:tr w:rsidR="006079DC" w:rsidRPr="00760CC4" w14:paraId="36739F2B" w14:textId="77777777" w:rsidTr="00760CC4">
        <w:tc>
          <w:tcPr>
            <w:tcW w:w="902" w:type="dxa"/>
          </w:tcPr>
          <w:p w14:paraId="7929D112" w14:textId="77777777" w:rsidR="006079DC" w:rsidRPr="00760CC4" w:rsidRDefault="006079DC" w:rsidP="004877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286" w:type="dxa"/>
          </w:tcPr>
          <w:p w14:paraId="544697A6" w14:textId="77777777" w:rsidR="006079DC" w:rsidRPr="00760CC4" w:rsidRDefault="006079DC" w:rsidP="00487784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Give a simple definition of operating leverage.</w:t>
            </w:r>
          </w:p>
        </w:tc>
        <w:tc>
          <w:tcPr>
            <w:tcW w:w="911" w:type="dxa"/>
          </w:tcPr>
          <w:p w14:paraId="33349BBD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2M</w:t>
            </w:r>
          </w:p>
        </w:tc>
        <w:tc>
          <w:tcPr>
            <w:tcW w:w="932" w:type="dxa"/>
          </w:tcPr>
          <w:p w14:paraId="044772BD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CO-3</w:t>
            </w:r>
          </w:p>
        </w:tc>
        <w:tc>
          <w:tcPr>
            <w:tcW w:w="836" w:type="dxa"/>
          </w:tcPr>
          <w:p w14:paraId="44095E4E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BL-1</w:t>
            </w:r>
          </w:p>
        </w:tc>
      </w:tr>
      <w:tr w:rsidR="006079DC" w:rsidRPr="00760CC4" w14:paraId="3C3E6994" w14:textId="77777777" w:rsidTr="00760CC4">
        <w:tc>
          <w:tcPr>
            <w:tcW w:w="902" w:type="dxa"/>
          </w:tcPr>
          <w:p w14:paraId="0CADFD61" w14:textId="77777777" w:rsidR="006079DC" w:rsidRPr="00760CC4" w:rsidRDefault="006079DC" w:rsidP="004877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286" w:type="dxa"/>
          </w:tcPr>
          <w:p w14:paraId="09DE3407" w14:textId="77777777" w:rsidR="006079DC" w:rsidRPr="00760CC4" w:rsidRDefault="006079DC" w:rsidP="0048778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State any two objectives of capital budgeting.</w:t>
            </w:r>
          </w:p>
        </w:tc>
        <w:tc>
          <w:tcPr>
            <w:tcW w:w="911" w:type="dxa"/>
          </w:tcPr>
          <w:p w14:paraId="2C7EB674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2M</w:t>
            </w:r>
          </w:p>
        </w:tc>
        <w:tc>
          <w:tcPr>
            <w:tcW w:w="932" w:type="dxa"/>
          </w:tcPr>
          <w:p w14:paraId="142A45AD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CO-4</w:t>
            </w:r>
          </w:p>
        </w:tc>
        <w:tc>
          <w:tcPr>
            <w:tcW w:w="836" w:type="dxa"/>
          </w:tcPr>
          <w:p w14:paraId="34BFC6E7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BL-1</w:t>
            </w:r>
          </w:p>
        </w:tc>
      </w:tr>
      <w:tr w:rsidR="006079DC" w:rsidRPr="00760CC4" w14:paraId="3B84E012" w14:textId="77777777" w:rsidTr="00760CC4">
        <w:tc>
          <w:tcPr>
            <w:tcW w:w="902" w:type="dxa"/>
          </w:tcPr>
          <w:p w14:paraId="41652E8E" w14:textId="77777777" w:rsidR="006079DC" w:rsidRPr="00760CC4" w:rsidRDefault="006079DC" w:rsidP="004877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286" w:type="dxa"/>
          </w:tcPr>
          <w:p w14:paraId="61B7C49E" w14:textId="77777777" w:rsidR="006079DC" w:rsidRPr="00760CC4" w:rsidRDefault="006079DC" w:rsidP="00487784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Identify two major determinants of working capital needs.</w:t>
            </w:r>
          </w:p>
        </w:tc>
        <w:tc>
          <w:tcPr>
            <w:tcW w:w="911" w:type="dxa"/>
          </w:tcPr>
          <w:p w14:paraId="61FEC2BB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2M</w:t>
            </w:r>
          </w:p>
        </w:tc>
        <w:tc>
          <w:tcPr>
            <w:tcW w:w="932" w:type="dxa"/>
          </w:tcPr>
          <w:p w14:paraId="058157E7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CO-5</w:t>
            </w:r>
          </w:p>
        </w:tc>
        <w:tc>
          <w:tcPr>
            <w:tcW w:w="836" w:type="dxa"/>
          </w:tcPr>
          <w:p w14:paraId="4E15F5D6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BL-2</w:t>
            </w:r>
          </w:p>
        </w:tc>
      </w:tr>
    </w:tbl>
    <w:p w14:paraId="40A7DFCD" w14:textId="77777777" w:rsidR="00760CC4" w:rsidRPr="00760CC4" w:rsidRDefault="00760CC4" w:rsidP="005E540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</w:p>
    <w:p w14:paraId="6C10EA6B" w14:textId="319F2053" w:rsidR="005E540A" w:rsidRPr="00760CC4" w:rsidRDefault="005E540A" w:rsidP="005E540A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760CC4">
        <w:rPr>
          <w:rFonts w:ascii="Times New Roman" w:hAnsi="Times New Roman" w:cs="Times New Roman"/>
          <w:b/>
          <w:sz w:val="27"/>
          <w:szCs w:val="27"/>
          <w:u w:val="single"/>
        </w:rPr>
        <w:t>PART- B</w:t>
      </w:r>
    </w:p>
    <w:p w14:paraId="5FFDF08C" w14:textId="77777777" w:rsidR="005E540A" w:rsidRPr="00760CC4" w:rsidRDefault="005E540A" w:rsidP="005E540A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760CC4">
        <w:rPr>
          <w:rFonts w:ascii="Times New Roman" w:hAnsi="Times New Roman" w:cs="Times New Roman"/>
          <w:b/>
          <w:bCs/>
          <w:sz w:val="27"/>
          <w:szCs w:val="27"/>
        </w:rPr>
        <w:t>5X10=50M</w:t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32"/>
        <w:gridCol w:w="7356"/>
        <w:gridCol w:w="745"/>
        <w:gridCol w:w="1009"/>
        <w:gridCol w:w="939"/>
      </w:tblGrid>
      <w:tr w:rsidR="006079DC" w:rsidRPr="00760CC4" w14:paraId="2CA0F0CD" w14:textId="77777777" w:rsidTr="00760CC4">
        <w:tc>
          <w:tcPr>
            <w:tcW w:w="10881" w:type="dxa"/>
            <w:gridSpan w:val="5"/>
          </w:tcPr>
          <w:p w14:paraId="30183B1F" w14:textId="27B93AA8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UNIT-</w:t>
            </w:r>
            <w:r w:rsidR="005E540A" w:rsidRPr="00760CC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I</w:t>
            </w:r>
          </w:p>
        </w:tc>
      </w:tr>
      <w:tr w:rsidR="006079DC" w:rsidRPr="00760CC4" w14:paraId="036C6E80" w14:textId="77777777" w:rsidTr="00760CC4">
        <w:tc>
          <w:tcPr>
            <w:tcW w:w="832" w:type="dxa"/>
          </w:tcPr>
          <w:p w14:paraId="3542A876" w14:textId="157F7345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="00487784" w:rsidRPr="00760CC4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356" w:type="dxa"/>
          </w:tcPr>
          <w:p w14:paraId="5945955A" w14:textId="77777777" w:rsidR="006079DC" w:rsidRPr="00760CC4" w:rsidRDefault="006079DC" w:rsidP="004877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Define Financial Management and state its scope.</w:t>
            </w:r>
          </w:p>
        </w:tc>
        <w:tc>
          <w:tcPr>
            <w:tcW w:w="745" w:type="dxa"/>
          </w:tcPr>
          <w:p w14:paraId="5D7F7968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5M</w:t>
            </w:r>
          </w:p>
        </w:tc>
        <w:tc>
          <w:tcPr>
            <w:tcW w:w="1009" w:type="dxa"/>
          </w:tcPr>
          <w:p w14:paraId="7E617134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CO-1</w:t>
            </w:r>
          </w:p>
        </w:tc>
        <w:tc>
          <w:tcPr>
            <w:tcW w:w="939" w:type="dxa"/>
          </w:tcPr>
          <w:p w14:paraId="7B40E3B4" w14:textId="582D3774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</w:t>
            </w:r>
            <w:r w:rsidR="00760CC4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6079DC" w:rsidRPr="00760CC4" w14:paraId="02DDD01F" w14:textId="77777777" w:rsidTr="00760CC4">
        <w:trPr>
          <w:trHeight w:val="329"/>
        </w:trPr>
        <w:tc>
          <w:tcPr>
            <w:tcW w:w="832" w:type="dxa"/>
          </w:tcPr>
          <w:p w14:paraId="71D7CC95" w14:textId="77777777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356" w:type="dxa"/>
          </w:tcPr>
          <w:p w14:paraId="7ED07725" w14:textId="77777777" w:rsidR="006079DC" w:rsidRPr="00760CC4" w:rsidRDefault="006079DC" w:rsidP="00487784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Explain the meaning of annuity and its applications in finance.</w:t>
            </w:r>
          </w:p>
        </w:tc>
        <w:tc>
          <w:tcPr>
            <w:tcW w:w="745" w:type="dxa"/>
          </w:tcPr>
          <w:p w14:paraId="1E77D2EF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5M</w:t>
            </w:r>
          </w:p>
        </w:tc>
        <w:tc>
          <w:tcPr>
            <w:tcW w:w="1009" w:type="dxa"/>
          </w:tcPr>
          <w:p w14:paraId="75E3E47A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CO-1</w:t>
            </w:r>
          </w:p>
        </w:tc>
        <w:tc>
          <w:tcPr>
            <w:tcW w:w="939" w:type="dxa"/>
          </w:tcPr>
          <w:p w14:paraId="42C10B5D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BL-2</w:t>
            </w:r>
          </w:p>
        </w:tc>
      </w:tr>
      <w:tr w:rsidR="006079DC" w:rsidRPr="00760CC4" w14:paraId="35F68F92" w14:textId="77777777" w:rsidTr="00760CC4">
        <w:tc>
          <w:tcPr>
            <w:tcW w:w="10881" w:type="dxa"/>
            <w:gridSpan w:val="5"/>
          </w:tcPr>
          <w:p w14:paraId="1285E6DE" w14:textId="77777777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OR</w:t>
            </w:r>
          </w:p>
        </w:tc>
      </w:tr>
      <w:tr w:rsidR="006079DC" w:rsidRPr="00760CC4" w14:paraId="61E59877" w14:textId="77777777" w:rsidTr="00760CC4">
        <w:tc>
          <w:tcPr>
            <w:tcW w:w="832" w:type="dxa"/>
          </w:tcPr>
          <w:p w14:paraId="4EEE9201" w14:textId="5575E6AC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2</w:t>
            </w:r>
            <w:r w:rsidR="00487784" w:rsidRPr="00760CC4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356" w:type="dxa"/>
          </w:tcPr>
          <w:p w14:paraId="31641285" w14:textId="77777777" w:rsidR="006079DC" w:rsidRPr="00760CC4" w:rsidRDefault="006079DC" w:rsidP="00487784">
            <w:pPr>
              <w:pStyle w:val="NormalWeb"/>
              <w:spacing w:before="0" w:beforeAutospacing="0" w:after="0" w:afterAutospacing="0"/>
              <w:rPr>
                <w:sz w:val="27"/>
                <w:szCs w:val="27"/>
              </w:rPr>
            </w:pPr>
            <w:r w:rsidRPr="00760CC4">
              <w:rPr>
                <w:sz w:val="27"/>
                <w:szCs w:val="27"/>
              </w:rPr>
              <w:t>Calculate the compound value of ₹ 10,000 at the end of 3 years at12% rate of interest,  when interest is compounded:</w:t>
            </w:r>
          </w:p>
          <w:p w14:paraId="67275035" w14:textId="77777777" w:rsidR="006079DC" w:rsidRPr="00760CC4" w:rsidRDefault="006079DC" w:rsidP="00487784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rPr>
                <w:sz w:val="27"/>
                <w:szCs w:val="27"/>
              </w:rPr>
            </w:pPr>
            <w:r w:rsidRPr="00760CC4">
              <w:rPr>
                <w:sz w:val="27"/>
                <w:szCs w:val="27"/>
              </w:rPr>
              <w:t>Yearly          2) half yearly</w:t>
            </w:r>
          </w:p>
          <w:p w14:paraId="6A3CDD90" w14:textId="77777777" w:rsidR="006079DC" w:rsidRPr="00760CC4" w:rsidRDefault="006079DC" w:rsidP="00487784">
            <w:pPr>
              <w:pStyle w:val="NormalWeb"/>
              <w:numPr>
                <w:ilvl w:val="0"/>
                <w:numId w:val="22"/>
              </w:numPr>
              <w:spacing w:before="0" w:beforeAutospacing="0" w:after="0" w:afterAutospacing="0"/>
              <w:rPr>
                <w:sz w:val="27"/>
                <w:szCs w:val="27"/>
              </w:rPr>
            </w:pPr>
            <w:r w:rsidRPr="00760CC4">
              <w:rPr>
                <w:sz w:val="27"/>
                <w:szCs w:val="27"/>
              </w:rPr>
              <w:t>Quarterly      4) monthly</w:t>
            </w:r>
          </w:p>
        </w:tc>
        <w:tc>
          <w:tcPr>
            <w:tcW w:w="745" w:type="dxa"/>
          </w:tcPr>
          <w:p w14:paraId="3C0CD520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10M</w:t>
            </w:r>
          </w:p>
        </w:tc>
        <w:tc>
          <w:tcPr>
            <w:tcW w:w="1009" w:type="dxa"/>
          </w:tcPr>
          <w:p w14:paraId="5358F11C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CO-1</w:t>
            </w:r>
          </w:p>
        </w:tc>
        <w:tc>
          <w:tcPr>
            <w:tcW w:w="939" w:type="dxa"/>
          </w:tcPr>
          <w:p w14:paraId="162699C3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BL-3</w:t>
            </w:r>
          </w:p>
        </w:tc>
      </w:tr>
      <w:tr w:rsidR="006079DC" w:rsidRPr="00760CC4" w14:paraId="4EECB2B0" w14:textId="77777777" w:rsidTr="00760CC4">
        <w:tc>
          <w:tcPr>
            <w:tcW w:w="10881" w:type="dxa"/>
            <w:gridSpan w:val="5"/>
          </w:tcPr>
          <w:p w14:paraId="40170A23" w14:textId="77777777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UNIT-II</w:t>
            </w:r>
          </w:p>
        </w:tc>
      </w:tr>
      <w:tr w:rsidR="006079DC" w:rsidRPr="00760CC4" w14:paraId="50C7CFF8" w14:textId="77777777" w:rsidTr="00760CC4">
        <w:tc>
          <w:tcPr>
            <w:tcW w:w="832" w:type="dxa"/>
          </w:tcPr>
          <w:p w14:paraId="698FD8D6" w14:textId="271F45B4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3</w:t>
            </w:r>
            <w:r w:rsidR="00487784" w:rsidRPr="00760CC4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356" w:type="dxa"/>
          </w:tcPr>
          <w:p w14:paraId="4E7E6DD9" w14:textId="77777777" w:rsidR="006079DC" w:rsidRPr="00760CC4" w:rsidRDefault="006079DC" w:rsidP="004877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Describe portfolio diversification and explain how it helps in reducing investor risk.</w:t>
            </w:r>
          </w:p>
        </w:tc>
        <w:tc>
          <w:tcPr>
            <w:tcW w:w="745" w:type="dxa"/>
          </w:tcPr>
          <w:p w14:paraId="6348EB15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5M</w:t>
            </w:r>
          </w:p>
        </w:tc>
        <w:tc>
          <w:tcPr>
            <w:tcW w:w="1009" w:type="dxa"/>
          </w:tcPr>
          <w:p w14:paraId="7F6F68E1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CO-2</w:t>
            </w:r>
          </w:p>
        </w:tc>
        <w:tc>
          <w:tcPr>
            <w:tcW w:w="939" w:type="dxa"/>
          </w:tcPr>
          <w:p w14:paraId="70178149" w14:textId="6DD24939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</w:t>
            </w:r>
            <w:r w:rsidR="00760CC4" w:rsidRPr="00760CC4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  <w:tr w:rsidR="006079DC" w:rsidRPr="00760CC4" w14:paraId="686E36DA" w14:textId="77777777" w:rsidTr="00760CC4">
        <w:tc>
          <w:tcPr>
            <w:tcW w:w="832" w:type="dxa"/>
          </w:tcPr>
          <w:p w14:paraId="1C824014" w14:textId="77777777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356" w:type="dxa"/>
          </w:tcPr>
          <w:p w14:paraId="4BE0F0B8" w14:textId="77777777" w:rsidR="006079DC" w:rsidRPr="00760CC4" w:rsidRDefault="006079DC" w:rsidP="0048778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Analyze the relationship between risk and return in investment decisions.</w:t>
            </w:r>
          </w:p>
        </w:tc>
        <w:tc>
          <w:tcPr>
            <w:tcW w:w="745" w:type="dxa"/>
          </w:tcPr>
          <w:p w14:paraId="0F7F9831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5M</w:t>
            </w:r>
          </w:p>
        </w:tc>
        <w:tc>
          <w:tcPr>
            <w:tcW w:w="1009" w:type="dxa"/>
          </w:tcPr>
          <w:p w14:paraId="2CFE3F02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CO-2</w:t>
            </w:r>
          </w:p>
        </w:tc>
        <w:tc>
          <w:tcPr>
            <w:tcW w:w="939" w:type="dxa"/>
          </w:tcPr>
          <w:p w14:paraId="30C3F3D6" w14:textId="34B639B0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</w:t>
            </w:r>
            <w:r w:rsidR="00760CC4" w:rsidRPr="00760CC4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</w:tr>
      <w:tr w:rsidR="006079DC" w:rsidRPr="00760CC4" w14:paraId="638AD8A1" w14:textId="77777777" w:rsidTr="00760CC4">
        <w:tc>
          <w:tcPr>
            <w:tcW w:w="10881" w:type="dxa"/>
            <w:gridSpan w:val="5"/>
          </w:tcPr>
          <w:p w14:paraId="673B286D" w14:textId="77777777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OR</w:t>
            </w:r>
          </w:p>
        </w:tc>
      </w:tr>
      <w:tr w:rsidR="006079DC" w:rsidRPr="00760CC4" w14:paraId="318AACDF" w14:textId="77777777" w:rsidTr="00760CC4">
        <w:tc>
          <w:tcPr>
            <w:tcW w:w="832" w:type="dxa"/>
          </w:tcPr>
          <w:p w14:paraId="60A57C11" w14:textId="75C1CF79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4</w:t>
            </w:r>
            <w:r w:rsidR="00487784" w:rsidRPr="00760CC4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356" w:type="dxa"/>
          </w:tcPr>
          <w:p w14:paraId="47958160" w14:textId="76AD2867" w:rsidR="006079DC" w:rsidRPr="00760CC4" w:rsidRDefault="006079DC" w:rsidP="0048778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 xml:space="preserve">The returns of two assets under four possible states of nature are given </w:t>
            </w:r>
            <w:r w:rsidR="00332824" w:rsidRPr="00760CC4">
              <w:rPr>
                <w:rFonts w:ascii="Times New Roman" w:hAnsi="Times New Roman" w:cs="Times New Roman"/>
                <w:sz w:val="27"/>
                <w:szCs w:val="27"/>
              </w:rPr>
              <w:t>below:</w:t>
            </w:r>
          </w:p>
          <w:tbl>
            <w:tblPr>
              <w:tblStyle w:val="TableGrid"/>
              <w:tblW w:w="6778" w:type="dxa"/>
              <w:jc w:val="center"/>
              <w:tblLook w:val="04A0" w:firstRow="1" w:lastRow="0" w:firstColumn="1" w:lastColumn="0" w:noHBand="0" w:noVBand="1"/>
            </w:tblPr>
            <w:tblGrid>
              <w:gridCol w:w="1220"/>
              <w:gridCol w:w="1377"/>
              <w:gridCol w:w="2119"/>
              <w:gridCol w:w="2062"/>
            </w:tblGrid>
            <w:tr w:rsidR="006079DC" w:rsidRPr="00BC65FE" w14:paraId="5F0D0687" w14:textId="77777777" w:rsidTr="00BC65FE">
              <w:trPr>
                <w:jc w:val="center"/>
              </w:trPr>
              <w:tc>
                <w:tcPr>
                  <w:tcW w:w="1220" w:type="dxa"/>
                  <w:vAlign w:val="center"/>
                </w:tcPr>
                <w:p w14:paraId="4D911A9D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State of nature</w:t>
                  </w:r>
                </w:p>
              </w:tc>
              <w:tc>
                <w:tcPr>
                  <w:tcW w:w="1377" w:type="dxa"/>
                  <w:vAlign w:val="center"/>
                </w:tcPr>
                <w:p w14:paraId="52B6D199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Probability</w:t>
                  </w:r>
                </w:p>
              </w:tc>
              <w:tc>
                <w:tcPr>
                  <w:tcW w:w="2119" w:type="dxa"/>
                  <w:vAlign w:val="center"/>
                </w:tcPr>
                <w:p w14:paraId="4A93CF3F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Return on Asset 1</w:t>
                  </w:r>
                </w:p>
              </w:tc>
              <w:tc>
                <w:tcPr>
                  <w:tcW w:w="2062" w:type="dxa"/>
                  <w:vAlign w:val="center"/>
                </w:tcPr>
                <w:p w14:paraId="2382769C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Return on Asset 2</w:t>
                  </w:r>
                </w:p>
              </w:tc>
            </w:tr>
            <w:tr w:rsidR="006079DC" w:rsidRPr="00BC65FE" w14:paraId="06A720BD" w14:textId="77777777" w:rsidTr="00BC65FE">
              <w:trPr>
                <w:jc w:val="center"/>
              </w:trPr>
              <w:tc>
                <w:tcPr>
                  <w:tcW w:w="1220" w:type="dxa"/>
                  <w:vAlign w:val="center"/>
                </w:tcPr>
                <w:p w14:paraId="11C04A4E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377" w:type="dxa"/>
                  <w:vAlign w:val="center"/>
                </w:tcPr>
                <w:p w14:paraId="18EF3CF9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0.2</w:t>
                  </w:r>
                </w:p>
              </w:tc>
              <w:tc>
                <w:tcPr>
                  <w:tcW w:w="2119" w:type="dxa"/>
                  <w:vAlign w:val="center"/>
                </w:tcPr>
                <w:p w14:paraId="2D02DD7F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-5%</w:t>
                  </w:r>
                </w:p>
              </w:tc>
              <w:tc>
                <w:tcPr>
                  <w:tcW w:w="2062" w:type="dxa"/>
                  <w:vAlign w:val="center"/>
                </w:tcPr>
                <w:p w14:paraId="61F81E16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10%</w:t>
                  </w:r>
                </w:p>
              </w:tc>
            </w:tr>
            <w:tr w:rsidR="006079DC" w:rsidRPr="00BC65FE" w14:paraId="39EB4018" w14:textId="77777777" w:rsidTr="00BC65FE">
              <w:trPr>
                <w:jc w:val="center"/>
              </w:trPr>
              <w:tc>
                <w:tcPr>
                  <w:tcW w:w="1220" w:type="dxa"/>
                  <w:vAlign w:val="center"/>
                </w:tcPr>
                <w:p w14:paraId="549FB7F8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377" w:type="dxa"/>
                  <w:vAlign w:val="center"/>
                </w:tcPr>
                <w:p w14:paraId="0E617F9C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0.3</w:t>
                  </w:r>
                </w:p>
              </w:tc>
              <w:tc>
                <w:tcPr>
                  <w:tcW w:w="2119" w:type="dxa"/>
                  <w:vAlign w:val="center"/>
                </w:tcPr>
                <w:p w14:paraId="4D694755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15%</w:t>
                  </w:r>
                </w:p>
              </w:tc>
              <w:tc>
                <w:tcPr>
                  <w:tcW w:w="2062" w:type="dxa"/>
                  <w:vAlign w:val="center"/>
                </w:tcPr>
                <w:p w14:paraId="5AE2628A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12%</w:t>
                  </w:r>
                </w:p>
              </w:tc>
            </w:tr>
            <w:tr w:rsidR="006079DC" w:rsidRPr="00BC65FE" w14:paraId="29D054EA" w14:textId="77777777" w:rsidTr="00BC65FE">
              <w:trPr>
                <w:jc w:val="center"/>
              </w:trPr>
              <w:tc>
                <w:tcPr>
                  <w:tcW w:w="1220" w:type="dxa"/>
                  <w:vAlign w:val="center"/>
                </w:tcPr>
                <w:p w14:paraId="1106AB25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377" w:type="dxa"/>
                  <w:vAlign w:val="center"/>
                </w:tcPr>
                <w:p w14:paraId="47E0566D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0.4</w:t>
                  </w:r>
                </w:p>
              </w:tc>
              <w:tc>
                <w:tcPr>
                  <w:tcW w:w="2119" w:type="dxa"/>
                  <w:vAlign w:val="center"/>
                </w:tcPr>
                <w:p w14:paraId="04605EFB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18%</w:t>
                  </w:r>
                </w:p>
              </w:tc>
              <w:tc>
                <w:tcPr>
                  <w:tcW w:w="2062" w:type="dxa"/>
                  <w:vAlign w:val="center"/>
                </w:tcPr>
                <w:p w14:paraId="00286C53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14%</w:t>
                  </w:r>
                </w:p>
              </w:tc>
            </w:tr>
            <w:tr w:rsidR="006079DC" w:rsidRPr="00BC65FE" w14:paraId="0209805F" w14:textId="77777777" w:rsidTr="00BC65FE">
              <w:trPr>
                <w:jc w:val="center"/>
              </w:trPr>
              <w:tc>
                <w:tcPr>
                  <w:tcW w:w="1220" w:type="dxa"/>
                  <w:vAlign w:val="center"/>
                </w:tcPr>
                <w:p w14:paraId="385667A8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377" w:type="dxa"/>
                  <w:vAlign w:val="center"/>
                </w:tcPr>
                <w:p w14:paraId="65D3674E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0.1</w:t>
                  </w:r>
                </w:p>
              </w:tc>
              <w:tc>
                <w:tcPr>
                  <w:tcW w:w="2119" w:type="dxa"/>
                  <w:vAlign w:val="center"/>
                </w:tcPr>
                <w:p w14:paraId="7A2EFBEA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22%</w:t>
                  </w:r>
                </w:p>
              </w:tc>
              <w:tc>
                <w:tcPr>
                  <w:tcW w:w="2062" w:type="dxa"/>
                  <w:vAlign w:val="center"/>
                </w:tcPr>
                <w:p w14:paraId="77834561" w14:textId="77777777" w:rsidR="006079DC" w:rsidRPr="00BC65FE" w:rsidRDefault="006079DC" w:rsidP="00487784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C65FE">
                    <w:rPr>
                      <w:rFonts w:ascii="Times New Roman" w:hAnsi="Times New Roman" w:cs="Times New Roman"/>
                      <w:sz w:val="24"/>
                      <w:szCs w:val="24"/>
                    </w:rPr>
                    <w:t>18%</w:t>
                  </w:r>
                </w:p>
              </w:tc>
            </w:tr>
          </w:tbl>
          <w:p w14:paraId="418E5FCE" w14:textId="77777777" w:rsidR="006079DC" w:rsidRPr="00760CC4" w:rsidRDefault="006079DC" w:rsidP="0048778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i) What is the Standard Deviation of the return on the Asset 1and on Asset 2?</w:t>
            </w:r>
          </w:p>
          <w:p w14:paraId="0DFE2A86" w14:textId="4D69190B" w:rsidR="006079DC" w:rsidRPr="00760CC4" w:rsidRDefault="006079DC" w:rsidP="0048778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 xml:space="preserve">ii) What is the </w:t>
            </w:r>
            <w:r w:rsidR="00760CC4" w:rsidRPr="00760CC4">
              <w:rPr>
                <w:rFonts w:ascii="Times New Roman" w:hAnsi="Times New Roman" w:cs="Times New Roman"/>
                <w:sz w:val="27"/>
                <w:szCs w:val="27"/>
              </w:rPr>
              <w:t>co-variance</w:t>
            </w: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 xml:space="preserve"> between the returns on asset 1and asset 2?</w:t>
            </w:r>
          </w:p>
          <w:p w14:paraId="6AB20223" w14:textId="77777777" w:rsidR="006079DC" w:rsidRPr="00760CC4" w:rsidRDefault="006079DC" w:rsidP="00487784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 xml:space="preserve">iii) What is the coefficient of correlation between the returns on asset1 and asset 2? </w:t>
            </w:r>
          </w:p>
        </w:tc>
        <w:tc>
          <w:tcPr>
            <w:tcW w:w="745" w:type="dxa"/>
          </w:tcPr>
          <w:p w14:paraId="4A08E00A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10M</w:t>
            </w:r>
          </w:p>
        </w:tc>
        <w:tc>
          <w:tcPr>
            <w:tcW w:w="1009" w:type="dxa"/>
          </w:tcPr>
          <w:p w14:paraId="5187CBFA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CO-2</w:t>
            </w:r>
          </w:p>
        </w:tc>
        <w:tc>
          <w:tcPr>
            <w:tcW w:w="939" w:type="dxa"/>
          </w:tcPr>
          <w:p w14:paraId="61A928AF" w14:textId="11FE57BE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</w:t>
            </w:r>
            <w:r w:rsidR="00760CC4" w:rsidRPr="00760CC4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</w:tr>
      <w:tr w:rsidR="006079DC" w:rsidRPr="00760CC4" w14:paraId="7492359F" w14:textId="77777777" w:rsidTr="00760CC4">
        <w:tc>
          <w:tcPr>
            <w:tcW w:w="10881" w:type="dxa"/>
            <w:gridSpan w:val="5"/>
          </w:tcPr>
          <w:p w14:paraId="4F1436C3" w14:textId="77777777" w:rsidR="00760CC4" w:rsidRDefault="00760CC4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  <w:p w14:paraId="18220BD3" w14:textId="77777777" w:rsidR="00760CC4" w:rsidRDefault="00760CC4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  <w:p w14:paraId="3016C50C" w14:textId="59B53794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UNIT-III</w:t>
            </w:r>
          </w:p>
        </w:tc>
      </w:tr>
      <w:tr w:rsidR="006079DC" w:rsidRPr="00760CC4" w14:paraId="1A62D03A" w14:textId="77777777" w:rsidTr="00760CC4">
        <w:tc>
          <w:tcPr>
            <w:tcW w:w="832" w:type="dxa"/>
          </w:tcPr>
          <w:p w14:paraId="282013EB" w14:textId="274140EE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5</w:t>
            </w:r>
            <w:r w:rsidR="00487784" w:rsidRPr="00760CC4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356" w:type="dxa"/>
          </w:tcPr>
          <w:p w14:paraId="71A8DB49" w14:textId="77777777" w:rsidR="006079DC" w:rsidRPr="00760CC4" w:rsidRDefault="006079DC" w:rsidP="0048778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Explain how financial leverage influences a firm's capital structure decisions.</w:t>
            </w:r>
          </w:p>
        </w:tc>
        <w:tc>
          <w:tcPr>
            <w:tcW w:w="745" w:type="dxa"/>
          </w:tcPr>
          <w:p w14:paraId="75F17335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5M</w:t>
            </w:r>
          </w:p>
        </w:tc>
        <w:tc>
          <w:tcPr>
            <w:tcW w:w="1009" w:type="dxa"/>
          </w:tcPr>
          <w:p w14:paraId="4ADDA37A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CO-3</w:t>
            </w:r>
          </w:p>
        </w:tc>
        <w:tc>
          <w:tcPr>
            <w:tcW w:w="939" w:type="dxa"/>
          </w:tcPr>
          <w:p w14:paraId="33D55677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BL-2</w:t>
            </w:r>
          </w:p>
        </w:tc>
      </w:tr>
      <w:tr w:rsidR="006079DC" w:rsidRPr="00760CC4" w14:paraId="76891D4C" w14:textId="77777777" w:rsidTr="00760CC4">
        <w:tc>
          <w:tcPr>
            <w:tcW w:w="832" w:type="dxa"/>
          </w:tcPr>
          <w:p w14:paraId="5BDAEF00" w14:textId="77777777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356" w:type="dxa"/>
          </w:tcPr>
          <w:p w14:paraId="790FBA19" w14:textId="0262ADE4" w:rsidR="006079DC" w:rsidRPr="00760CC4" w:rsidRDefault="00760CC4" w:rsidP="00487784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Define cost of capital. State how you determine the weighted average cost of capital of a firm.</w:t>
            </w:r>
          </w:p>
        </w:tc>
        <w:tc>
          <w:tcPr>
            <w:tcW w:w="745" w:type="dxa"/>
          </w:tcPr>
          <w:p w14:paraId="6B634EE2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5M</w:t>
            </w:r>
          </w:p>
        </w:tc>
        <w:tc>
          <w:tcPr>
            <w:tcW w:w="1009" w:type="dxa"/>
          </w:tcPr>
          <w:p w14:paraId="5BD63367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CO-3</w:t>
            </w:r>
          </w:p>
        </w:tc>
        <w:tc>
          <w:tcPr>
            <w:tcW w:w="939" w:type="dxa"/>
          </w:tcPr>
          <w:p w14:paraId="437EE7A2" w14:textId="697B3DC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</w:t>
            </w:r>
            <w:r w:rsidR="00760CC4" w:rsidRPr="00760CC4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</w:tr>
      <w:tr w:rsidR="006079DC" w:rsidRPr="00760CC4" w14:paraId="7DC29C39" w14:textId="77777777" w:rsidTr="00760CC4">
        <w:tc>
          <w:tcPr>
            <w:tcW w:w="10881" w:type="dxa"/>
            <w:gridSpan w:val="5"/>
          </w:tcPr>
          <w:p w14:paraId="0535D896" w14:textId="77777777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OR</w:t>
            </w:r>
          </w:p>
        </w:tc>
      </w:tr>
      <w:tr w:rsidR="006079DC" w:rsidRPr="00760CC4" w14:paraId="5089FD2A" w14:textId="77777777" w:rsidTr="00760CC4">
        <w:trPr>
          <w:trHeight w:val="70"/>
        </w:trPr>
        <w:tc>
          <w:tcPr>
            <w:tcW w:w="832" w:type="dxa"/>
          </w:tcPr>
          <w:p w14:paraId="2DF03D94" w14:textId="0D64BA90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6</w:t>
            </w:r>
            <w:r w:rsidR="00487784" w:rsidRPr="00760CC4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356" w:type="dxa"/>
          </w:tcPr>
          <w:p w14:paraId="74772ECE" w14:textId="77777777" w:rsidR="006079DC" w:rsidRPr="00760CC4" w:rsidRDefault="006079DC" w:rsidP="0048778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A company manufactures and sells 15,000 bags at Rs.400 per unit. Variable cost per unit is Rs.250 and fixed cost is Rs.20,00,000. Interest on debt Rs.5, 00,000 @8%.</w:t>
            </w:r>
            <w:r w:rsidRPr="00760CC4">
              <w:rPr>
                <w:rFonts w:ascii="Times New Roman" w:hAnsi="Times New Roman" w:cs="Times New Roman"/>
                <w:sz w:val="27"/>
                <w:szCs w:val="27"/>
              </w:rPr>
              <w:br/>
              <w:t>(a) Compute operating leverage.</w:t>
            </w:r>
            <w:r w:rsidRPr="00760CC4">
              <w:rPr>
                <w:rFonts w:ascii="Times New Roman" w:hAnsi="Times New Roman" w:cs="Times New Roman"/>
                <w:sz w:val="27"/>
                <w:szCs w:val="27"/>
              </w:rPr>
              <w:br/>
              <w:t>(b) Compute financial leverage if EBIT is Rs.10,00,000.</w:t>
            </w:r>
          </w:p>
        </w:tc>
        <w:tc>
          <w:tcPr>
            <w:tcW w:w="745" w:type="dxa"/>
          </w:tcPr>
          <w:p w14:paraId="1B4B7F16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10M</w:t>
            </w:r>
          </w:p>
        </w:tc>
        <w:tc>
          <w:tcPr>
            <w:tcW w:w="1009" w:type="dxa"/>
          </w:tcPr>
          <w:p w14:paraId="3A573859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CO-3</w:t>
            </w:r>
          </w:p>
        </w:tc>
        <w:tc>
          <w:tcPr>
            <w:tcW w:w="939" w:type="dxa"/>
          </w:tcPr>
          <w:p w14:paraId="3F198181" w14:textId="21871846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</w:t>
            </w:r>
            <w:r w:rsidR="00760CC4" w:rsidRPr="00760CC4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</w:tr>
      <w:tr w:rsidR="006079DC" w:rsidRPr="00760CC4" w14:paraId="2ACB626A" w14:textId="77777777" w:rsidTr="00760CC4">
        <w:tc>
          <w:tcPr>
            <w:tcW w:w="10881" w:type="dxa"/>
            <w:gridSpan w:val="5"/>
          </w:tcPr>
          <w:p w14:paraId="40FE70BF" w14:textId="77777777" w:rsidR="00760CC4" w:rsidRDefault="00760CC4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  <w:p w14:paraId="58EEE820" w14:textId="77777777" w:rsidR="00760CC4" w:rsidRDefault="00760CC4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  <w:p w14:paraId="58C22327" w14:textId="6D2C5612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UNIT-IV</w:t>
            </w:r>
          </w:p>
        </w:tc>
      </w:tr>
      <w:tr w:rsidR="006079DC" w:rsidRPr="00760CC4" w14:paraId="75E9DBFF" w14:textId="77777777" w:rsidTr="00760CC4">
        <w:tc>
          <w:tcPr>
            <w:tcW w:w="832" w:type="dxa"/>
          </w:tcPr>
          <w:p w14:paraId="578B4EC7" w14:textId="6C55E074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7</w:t>
            </w:r>
            <w:r w:rsidR="00487784" w:rsidRPr="00760CC4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356" w:type="dxa"/>
          </w:tcPr>
          <w:p w14:paraId="165A1312" w14:textId="77777777" w:rsidR="006079DC" w:rsidRPr="00760CC4" w:rsidRDefault="006079DC" w:rsidP="0048778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Explain the steps involved in the capital budgeting process with suitable examples.</w:t>
            </w:r>
          </w:p>
        </w:tc>
        <w:tc>
          <w:tcPr>
            <w:tcW w:w="745" w:type="dxa"/>
          </w:tcPr>
          <w:p w14:paraId="189A46CC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5M</w:t>
            </w:r>
          </w:p>
        </w:tc>
        <w:tc>
          <w:tcPr>
            <w:tcW w:w="1009" w:type="dxa"/>
          </w:tcPr>
          <w:p w14:paraId="719ACEDB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CO-4</w:t>
            </w:r>
          </w:p>
        </w:tc>
        <w:tc>
          <w:tcPr>
            <w:tcW w:w="939" w:type="dxa"/>
          </w:tcPr>
          <w:p w14:paraId="5AFEA417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BL-2</w:t>
            </w:r>
          </w:p>
        </w:tc>
      </w:tr>
      <w:tr w:rsidR="006079DC" w:rsidRPr="00760CC4" w14:paraId="28843338" w14:textId="77777777" w:rsidTr="00760CC4">
        <w:tc>
          <w:tcPr>
            <w:tcW w:w="832" w:type="dxa"/>
          </w:tcPr>
          <w:p w14:paraId="27A9B714" w14:textId="77777777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356" w:type="dxa"/>
          </w:tcPr>
          <w:p w14:paraId="34E15468" w14:textId="77777777" w:rsidR="006079DC" w:rsidRPr="00760CC4" w:rsidRDefault="006079DC" w:rsidP="00487784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Differentiate between Payback Period and Net Present Value techniques.</w:t>
            </w:r>
          </w:p>
        </w:tc>
        <w:tc>
          <w:tcPr>
            <w:tcW w:w="745" w:type="dxa"/>
          </w:tcPr>
          <w:p w14:paraId="436FE0F7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5M</w:t>
            </w:r>
          </w:p>
        </w:tc>
        <w:tc>
          <w:tcPr>
            <w:tcW w:w="1009" w:type="dxa"/>
          </w:tcPr>
          <w:p w14:paraId="36162CA3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CO-4</w:t>
            </w:r>
          </w:p>
        </w:tc>
        <w:tc>
          <w:tcPr>
            <w:tcW w:w="939" w:type="dxa"/>
          </w:tcPr>
          <w:p w14:paraId="0BBB38F1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BL-2</w:t>
            </w:r>
          </w:p>
        </w:tc>
      </w:tr>
      <w:tr w:rsidR="006079DC" w:rsidRPr="00760CC4" w14:paraId="0C842F81" w14:textId="77777777" w:rsidTr="00760CC4">
        <w:tc>
          <w:tcPr>
            <w:tcW w:w="10881" w:type="dxa"/>
            <w:gridSpan w:val="5"/>
          </w:tcPr>
          <w:p w14:paraId="72ADB1A0" w14:textId="77777777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OR</w:t>
            </w:r>
          </w:p>
        </w:tc>
      </w:tr>
      <w:tr w:rsidR="006079DC" w:rsidRPr="00760CC4" w14:paraId="186AAEA9" w14:textId="77777777" w:rsidTr="00760CC4">
        <w:trPr>
          <w:trHeight w:val="703"/>
        </w:trPr>
        <w:tc>
          <w:tcPr>
            <w:tcW w:w="832" w:type="dxa"/>
          </w:tcPr>
          <w:p w14:paraId="461F1C63" w14:textId="3590C08C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8</w:t>
            </w:r>
            <w:r w:rsidR="00487784" w:rsidRPr="00760CC4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356" w:type="dxa"/>
          </w:tcPr>
          <w:p w14:paraId="3290E878" w14:textId="1EB5B3DC" w:rsidR="006079DC" w:rsidRPr="00760CC4" w:rsidRDefault="006079DC" w:rsidP="0048778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 xml:space="preserve">A company is considering an investment proposal to install a new machine. This project will cost 1, 00,000 and will have 5 years life with no salvage value. </w:t>
            </w:r>
          </w:p>
          <w:p w14:paraId="7C3309A6" w14:textId="77777777" w:rsidR="006079DC" w:rsidRPr="00760CC4" w:rsidRDefault="006079DC" w:rsidP="0048778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1462"/>
              <w:gridCol w:w="1133"/>
              <w:gridCol w:w="1133"/>
              <w:gridCol w:w="1134"/>
              <w:gridCol w:w="1134"/>
              <w:gridCol w:w="1134"/>
            </w:tblGrid>
            <w:tr w:rsidR="006079DC" w:rsidRPr="00760CC4" w14:paraId="7DF76AD8" w14:textId="77777777" w:rsidTr="00760CC4">
              <w:tc>
                <w:tcPr>
                  <w:tcW w:w="1577" w:type="dxa"/>
                </w:tcPr>
                <w:p w14:paraId="4D061F23" w14:textId="77777777" w:rsidR="006079DC" w:rsidRPr="00760CC4" w:rsidRDefault="006079DC" w:rsidP="004877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760CC4">
                    <w:rPr>
                      <w:rFonts w:ascii="Times New Roman" w:hAnsi="Times New Roman" w:cs="Times New Roman"/>
                      <w:sz w:val="27"/>
                      <w:szCs w:val="27"/>
                    </w:rPr>
                    <w:t>Years</w:t>
                  </w:r>
                </w:p>
              </w:tc>
              <w:tc>
                <w:tcPr>
                  <w:tcW w:w="1166" w:type="dxa"/>
                </w:tcPr>
                <w:p w14:paraId="7EE5690A" w14:textId="77777777" w:rsidR="006079DC" w:rsidRPr="00760CC4" w:rsidRDefault="006079DC" w:rsidP="004877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760CC4">
                    <w:rPr>
                      <w:rFonts w:ascii="Times New Roman" w:hAnsi="Times New Roman" w:cs="Times New Roman"/>
                      <w:sz w:val="27"/>
                      <w:szCs w:val="27"/>
                    </w:rPr>
                    <w:t>1</w:t>
                  </w:r>
                </w:p>
              </w:tc>
              <w:tc>
                <w:tcPr>
                  <w:tcW w:w="1166" w:type="dxa"/>
                </w:tcPr>
                <w:p w14:paraId="41FB90FB" w14:textId="77777777" w:rsidR="006079DC" w:rsidRPr="00760CC4" w:rsidRDefault="006079DC" w:rsidP="004877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760CC4">
                    <w:rPr>
                      <w:rFonts w:ascii="Times New Roman" w:hAnsi="Times New Roman" w:cs="Times New Roman"/>
                      <w:sz w:val="27"/>
                      <w:szCs w:val="27"/>
                    </w:rPr>
                    <w:t>2</w:t>
                  </w:r>
                </w:p>
              </w:tc>
              <w:tc>
                <w:tcPr>
                  <w:tcW w:w="1167" w:type="dxa"/>
                </w:tcPr>
                <w:p w14:paraId="6AF5B9D5" w14:textId="77777777" w:rsidR="006079DC" w:rsidRPr="00760CC4" w:rsidRDefault="006079DC" w:rsidP="004877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760CC4">
                    <w:rPr>
                      <w:rFonts w:ascii="Times New Roman" w:hAnsi="Times New Roman" w:cs="Times New Roman"/>
                      <w:sz w:val="27"/>
                      <w:szCs w:val="27"/>
                    </w:rPr>
                    <w:t>3</w:t>
                  </w:r>
                </w:p>
              </w:tc>
              <w:tc>
                <w:tcPr>
                  <w:tcW w:w="1167" w:type="dxa"/>
                </w:tcPr>
                <w:p w14:paraId="6FE7199C" w14:textId="77777777" w:rsidR="006079DC" w:rsidRPr="00760CC4" w:rsidRDefault="006079DC" w:rsidP="004877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760CC4">
                    <w:rPr>
                      <w:rFonts w:ascii="Times New Roman" w:hAnsi="Times New Roman" w:cs="Times New Roman"/>
                      <w:sz w:val="27"/>
                      <w:szCs w:val="27"/>
                    </w:rPr>
                    <w:t>4</w:t>
                  </w:r>
                </w:p>
              </w:tc>
              <w:tc>
                <w:tcPr>
                  <w:tcW w:w="1167" w:type="dxa"/>
                </w:tcPr>
                <w:p w14:paraId="0FCE71FB" w14:textId="77777777" w:rsidR="006079DC" w:rsidRPr="00760CC4" w:rsidRDefault="006079DC" w:rsidP="004877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760CC4">
                    <w:rPr>
                      <w:rFonts w:ascii="Times New Roman" w:hAnsi="Times New Roman" w:cs="Times New Roman"/>
                      <w:sz w:val="27"/>
                      <w:szCs w:val="27"/>
                    </w:rPr>
                    <w:t>5</w:t>
                  </w:r>
                </w:p>
              </w:tc>
            </w:tr>
            <w:tr w:rsidR="006079DC" w:rsidRPr="00760CC4" w14:paraId="047BD572" w14:textId="77777777" w:rsidTr="00760CC4">
              <w:tc>
                <w:tcPr>
                  <w:tcW w:w="1577" w:type="dxa"/>
                </w:tcPr>
                <w:p w14:paraId="17CAD74F" w14:textId="3172EC50" w:rsidR="006079DC" w:rsidRPr="00760CC4" w:rsidRDefault="00760CC4" w:rsidP="004877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760CC4">
                    <w:rPr>
                      <w:rFonts w:ascii="Times New Roman" w:hAnsi="Times New Roman" w:cs="Times New Roman"/>
                      <w:sz w:val="27"/>
                      <w:szCs w:val="27"/>
                    </w:rPr>
                    <w:t xml:space="preserve">Cash in-flows </w:t>
                  </w:r>
                  <w:r w:rsidR="006079DC" w:rsidRPr="00760CC4">
                    <w:rPr>
                      <w:rFonts w:ascii="Times New Roman" w:hAnsi="Times New Roman" w:cs="Times New Roman"/>
                      <w:sz w:val="27"/>
                      <w:szCs w:val="27"/>
                    </w:rPr>
                    <w:t>(₹)</w:t>
                  </w:r>
                </w:p>
              </w:tc>
              <w:tc>
                <w:tcPr>
                  <w:tcW w:w="1166" w:type="dxa"/>
                </w:tcPr>
                <w:p w14:paraId="5BB2A878" w14:textId="77777777" w:rsidR="006079DC" w:rsidRPr="00760CC4" w:rsidRDefault="006079DC" w:rsidP="004877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760CC4">
                    <w:rPr>
                      <w:rFonts w:ascii="Times New Roman" w:hAnsi="Times New Roman" w:cs="Times New Roman"/>
                      <w:sz w:val="27"/>
                      <w:szCs w:val="27"/>
                    </w:rPr>
                    <w:t>20,000</w:t>
                  </w:r>
                </w:p>
              </w:tc>
              <w:tc>
                <w:tcPr>
                  <w:tcW w:w="1166" w:type="dxa"/>
                </w:tcPr>
                <w:p w14:paraId="6FF5FB54" w14:textId="77777777" w:rsidR="006079DC" w:rsidRPr="00760CC4" w:rsidRDefault="006079DC" w:rsidP="004877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760CC4">
                    <w:rPr>
                      <w:rFonts w:ascii="Times New Roman" w:hAnsi="Times New Roman" w:cs="Times New Roman"/>
                      <w:sz w:val="27"/>
                      <w:szCs w:val="27"/>
                    </w:rPr>
                    <w:t>22,000</w:t>
                  </w:r>
                </w:p>
              </w:tc>
              <w:tc>
                <w:tcPr>
                  <w:tcW w:w="1167" w:type="dxa"/>
                </w:tcPr>
                <w:p w14:paraId="4AB7A965" w14:textId="77777777" w:rsidR="006079DC" w:rsidRPr="00760CC4" w:rsidRDefault="006079DC" w:rsidP="004877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760CC4">
                    <w:rPr>
                      <w:rFonts w:ascii="Times New Roman" w:hAnsi="Times New Roman" w:cs="Times New Roman"/>
                      <w:sz w:val="27"/>
                      <w:szCs w:val="27"/>
                    </w:rPr>
                    <w:t>28,000</w:t>
                  </w:r>
                </w:p>
              </w:tc>
              <w:tc>
                <w:tcPr>
                  <w:tcW w:w="1167" w:type="dxa"/>
                </w:tcPr>
                <w:p w14:paraId="02EA667B" w14:textId="77777777" w:rsidR="006079DC" w:rsidRPr="00760CC4" w:rsidRDefault="006079DC" w:rsidP="004877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760CC4">
                    <w:rPr>
                      <w:rFonts w:ascii="Times New Roman" w:hAnsi="Times New Roman" w:cs="Times New Roman"/>
                      <w:sz w:val="27"/>
                      <w:szCs w:val="27"/>
                    </w:rPr>
                    <w:t>30,000</w:t>
                  </w:r>
                </w:p>
              </w:tc>
              <w:tc>
                <w:tcPr>
                  <w:tcW w:w="1167" w:type="dxa"/>
                </w:tcPr>
                <w:p w14:paraId="756A278A" w14:textId="77777777" w:rsidR="006079DC" w:rsidRPr="00760CC4" w:rsidRDefault="006079DC" w:rsidP="00487784">
                  <w:pPr>
                    <w:spacing w:after="0" w:line="240" w:lineRule="auto"/>
                    <w:rPr>
                      <w:rFonts w:ascii="Times New Roman" w:hAnsi="Times New Roman" w:cs="Times New Roman"/>
                      <w:sz w:val="27"/>
                      <w:szCs w:val="27"/>
                    </w:rPr>
                  </w:pPr>
                  <w:r w:rsidRPr="00760CC4">
                    <w:rPr>
                      <w:rFonts w:ascii="Times New Roman" w:hAnsi="Times New Roman" w:cs="Times New Roman"/>
                      <w:sz w:val="27"/>
                      <w:szCs w:val="27"/>
                    </w:rPr>
                    <w:t>50,000</w:t>
                  </w:r>
                </w:p>
              </w:tc>
            </w:tr>
          </w:tbl>
          <w:p w14:paraId="1DB827A5" w14:textId="06BAB6AF" w:rsidR="006079DC" w:rsidRPr="00760CC4" w:rsidRDefault="006079DC" w:rsidP="0048778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 xml:space="preserve">Evaluate the project </w:t>
            </w:r>
            <w:r w:rsidR="00332824" w:rsidRPr="00760CC4">
              <w:rPr>
                <w:rFonts w:ascii="Times New Roman" w:hAnsi="Times New Roman" w:cs="Times New Roman"/>
                <w:sz w:val="27"/>
                <w:szCs w:val="27"/>
              </w:rPr>
              <w:t>using:</w:t>
            </w:r>
          </w:p>
          <w:p w14:paraId="3CD5A561" w14:textId="71FFDF03" w:rsidR="006079DC" w:rsidRPr="00760CC4" w:rsidRDefault="006079DC" w:rsidP="0048778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1)</w:t>
            </w:r>
            <w:r w:rsidR="00760CC4" w:rsidRPr="00760CC4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Payback period</w:t>
            </w:r>
            <w:r w:rsidR="00760CC4" w:rsidRPr="00760CC4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  <w:p w14:paraId="6B365C2B" w14:textId="79F80542" w:rsidR="006079DC" w:rsidRPr="00760CC4" w:rsidRDefault="006079DC" w:rsidP="00487784">
            <w:pPr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2)</w:t>
            </w:r>
            <w:r w:rsidR="00760CC4" w:rsidRPr="00760CC4">
              <w:rPr>
                <w:rFonts w:ascii="Times New Roman" w:hAnsi="Times New Roman" w:cs="Times New Roman"/>
                <w:sz w:val="27"/>
                <w:szCs w:val="27"/>
              </w:rPr>
              <w:t xml:space="preserve"> Net present value at discount factor 1</w:t>
            </w: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0%</w:t>
            </w:r>
            <w:r w:rsidR="00760CC4" w:rsidRPr="00760CC4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45" w:type="dxa"/>
          </w:tcPr>
          <w:p w14:paraId="1F7AC6F9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10M</w:t>
            </w:r>
          </w:p>
        </w:tc>
        <w:tc>
          <w:tcPr>
            <w:tcW w:w="1009" w:type="dxa"/>
          </w:tcPr>
          <w:p w14:paraId="443000EB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CO-4</w:t>
            </w:r>
          </w:p>
        </w:tc>
        <w:tc>
          <w:tcPr>
            <w:tcW w:w="939" w:type="dxa"/>
          </w:tcPr>
          <w:p w14:paraId="00A015A3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BL-4</w:t>
            </w:r>
          </w:p>
        </w:tc>
      </w:tr>
      <w:tr w:rsidR="006079DC" w:rsidRPr="00760CC4" w14:paraId="60D8491E" w14:textId="77777777" w:rsidTr="00760CC4">
        <w:tc>
          <w:tcPr>
            <w:tcW w:w="10881" w:type="dxa"/>
            <w:gridSpan w:val="5"/>
          </w:tcPr>
          <w:p w14:paraId="75767EBA" w14:textId="77777777" w:rsidR="00760CC4" w:rsidRDefault="00760CC4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</w:p>
          <w:p w14:paraId="4FBB55D2" w14:textId="59142905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UNIT-V</w:t>
            </w:r>
          </w:p>
        </w:tc>
      </w:tr>
      <w:tr w:rsidR="006079DC" w:rsidRPr="00760CC4" w14:paraId="671D4541" w14:textId="77777777" w:rsidTr="00760CC4">
        <w:trPr>
          <w:trHeight w:val="123"/>
        </w:trPr>
        <w:tc>
          <w:tcPr>
            <w:tcW w:w="832" w:type="dxa"/>
          </w:tcPr>
          <w:p w14:paraId="6479F4BD" w14:textId="0D377ED3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9</w:t>
            </w:r>
            <w:r w:rsidR="00487784" w:rsidRPr="00760CC4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356" w:type="dxa"/>
          </w:tcPr>
          <w:p w14:paraId="35AEE5A1" w14:textId="77777777" w:rsidR="006079DC" w:rsidRPr="00760CC4" w:rsidRDefault="006079DC" w:rsidP="0048778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Explain factoring and its advantages to business firms.</w:t>
            </w:r>
          </w:p>
        </w:tc>
        <w:tc>
          <w:tcPr>
            <w:tcW w:w="745" w:type="dxa"/>
          </w:tcPr>
          <w:p w14:paraId="11AC2BB5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5M</w:t>
            </w:r>
          </w:p>
        </w:tc>
        <w:tc>
          <w:tcPr>
            <w:tcW w:w="1009" w:type="dxa"/>
          </w:tcPr>
          <w:p w14:paraId="1515668B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CO-5</w:t>
            </w:r>
          </w:p>
        </w:tc>
        <w:tc>
          <w:tcPr>
            <w:tcW w:w="939" w:type="dxa"/>
          </w:tcPr>
          <w:p w14:paraId="710BA747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BL-2</w:t>
            </w:r>
          </w:p>
        </w:tc>
      </w:tr>
      <w:tr w:rsidR="006079DC" w:rsidRPr="00760CC4" w14:paraId="14369DFA" w14:textId="77777777" w:rsidTr="00760CC4">
        <w:tc>
          <w:tcPr>
            <w:tcW w:w="832" w:type="dxa"/>
          </w:tcPr>
          <w:p w14:paraId="68F6AF32" w14:textId="77777777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7356" w:type="dxa"/>
          </w:tcPr>
          <w:p w14:paraId="5AABF02C" w14:textId="77777777" w:rsidR="006079DC" w:rsidRPr="00760CC4" w:rsidRDefault="006079DC" w:rsidP="00487784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Describe credit policy and its role in accounts receivable management.</w:t>
            </w:r>
          </w:p>
        </w:tc>
        <w:tc>
          <w:tcPr>
            <w:tcW w:w="745" w:type="dxa"/>
          </w:tcPr>
          <w:p w14:paraId="1129AE1D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5M</w:t>
            </w:r>
          </w:p>
        </w:tc>
        <w:tc>
          <w:tcPr>
            <w:tcW w:w="1009" w:type="dxa"/>
          </w:tcPr>
          <w:p w14:paraId="0709581E" w14:textId="77777777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CO-5</w:t>
            </w:r>
          </w:p>
        </w:tc>
        <w:tc>
          <w:tcPr>
            <w:tcW w:w="939" w:type="dxa"/>
          </w:tcPr>
          <w:p w14:paraId="0C86389D" w14:textId="5DE462AA" w:rsidR="006079DC" w:rsidRPr="00760CC4" w:rsidRDefault="006079DC" w:rsidP="00760CC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</w:t>
            </w:r>
            <w:r w:rsidR="00760CC4" w:rsidRPr="00760CC4">
              <w:rPr>
                <w:rFonts w:ascii="Times New Roman" w:hAnsi="Times New Roman" w:cs="Times New Roman"/>
                <w:sz w:val="27"/>
                <w:szCs w:val="27"/>
              </w:rPr>
              <w:t>3</w:t>
            </w:r>
          </w:p>
        </w:tc>
      </w:tr>
      <w:tr w:rsidR="006079DC" w:rsidRPr="00760CC4" w14:paraId="45AA9600" w14:textId="77777777" w:rsidTr="00760CC4">
        <w:tc>
          <w:tcPr>
            <w:tcW w:w="10881" w:type="dxa"/>
            <w:gridSpan w:val="5"/>
          </w:tcPr>
          <w:p w14:paraId="0E57497A" w14:textId="77777777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b/>
                <w:bCs/>
                <w:sz w:val="27"/>
                <w:szCs w:val="27"/>
              </w:rPr>
              <w:t>OR</w:t>
            </w:r>
          </w:p>
        </w:tc>
      </w:tr>
      <w:tr w:rsidR="006079DC" w:rsidRPr="00760CC4" w14:paraId="0C0BC7E2" w14:textId="77777777" w:rsidTr="00760CC4">
        <w:tc>
          <w:tcPr>
            <w:tcW w:w="832" w:type="dxa"/>
          </w:tcPr>
          <w:p w14:paraId="3C495F2F" w14:textId="25090E77" w:rsidR="006079DC" w:rsidRPr="00760CC4" w:rsidRDefault="006079DC" w:rsidP="0048778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10</w:t>
            </w:r>
            <w:r w:rsidR="00487784" w:rsidRPr="00760CC4">
              <w:rPr>
                <w:rFonts w:ascii="Times New Roman" w:hAnsi="Times New Roman" w:cs="Times New Roman"/>
                <w:sz w:val="27"/>
                <w:szCs w:val="27"/>
              </w:rPr>
              <w:t>.</w:t>
            </w:r>
          </w:p>
        </w:tc>
        <w:tc>
          <w:tcPr>
            <w:tcW w:w="7356" w:type="dxa"/>
          </w:tcPr>
          <w:p w14:paraId="65D5581A" w14:textId="77777777" w:rsidR="006079DC" w:rsidRPr="00760CC4" w:rsidRDefault="006079DC" w:rsidP="00760C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Explain the concept of working capital management, its types, and factors determining working capital requirements.</w:t>
            </w:r>
          </w:p>
        </w:tc>
        <w:tc>
          <w:tcPr>
            <w:tcW w:w="745" w:type="dxa"/>
          </w:tcPr>
          <w:p w14:paraId="44A1C8F8" w14:textId="77777777" w:rsidR="006079DC" w:rsidRPr="00760CC4" w:rsidRDefault="006079DC" w:rsidP="00BC65F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10M</w:t>
            </w:r>
          </w:p>
        </w:tc>
        <w:tc>
          <w:tcPr>
            <w:tcW w:w="1009" w:type="dxa"/>
          </w:tcPr>
          <w:p w14:paraId="0DA79EAD" w14:textId="77777777" w:rsidR="006079DC" w:rsidRPr="00760CC4" w:rsidRDefault="006079DC" w:rsidP="00BC65F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CO-5</w:t>
            </w:r>
          </w:p>
        </w:tc>
        <w:tc>
          <w:tcPr>
            <w:tcW w:w="939" w:type="dxa"/>
          </w:tcPr>
          <w:p w14:paraId="727EF862" w14:textId="1CE722EB" w:rsidR="006079DC" w:rsidRPr="00760CC4" w:rsidRDefault="006079DC" w:rsidP="00BC65FE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7"/>
                <w:szCs w:val="27"/>
              </w:rPr>
            </w:pPr>
            <w:r w:rsidRPr="00760CC4">
              <w:rPr>
                <w:rFonts w:ascii="Times New Roman" w:hAnsi="Times New Roman" w:cs="Times New Roman"/>
                <w:sz w:val="27"/>
                <w:szCs w:val="27"/>
              </w:rPr>
              <w:t>BL-</w:t>
            </w:r>
            <w:r w:rsidR="00760CC4" w:rsidRPr="00760CC4">
              <w:rPr>
                <w:rFonts w:ascii="Times New Roman" w:hAnsi="Times New Roman" w:cs="Times New Roman"/>
                <w:sz w:val="27"/>
                <w:szCs w:val="27"/>
              </w:rPr>
              <w:t>2</w:t>
            </w:r>
          </w:p>
        </w:tc>
      </w:tr>
    </w:tbl>
    <w:p w14:paraId="3AFFDB61" w14:textId="77777777" w:rsidR="006079DC" w:rsidRPr="00760CC4" w:rsidRDefault="006079DC" w:rsidP="0048778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2669C9BF" w14:textId="77777777" w:rsidR="007D11C3" w:rsidRDefault="007D11C3" w:rsidP="0048778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59B8B271" w14:textId="77777777" w:rsidR="007D11C3" w:rsidRDefault="007D11C3" w:rsidP="0048778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048FED83" w14:textId="1DA2749E" w:rsidR="006079DC" w:rsidRPr="00760CC4" w:rsidRDefault="006079DC" w:rsidP="00487784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760CC4">
        <w:rPr>
          <w:rFonts w:ascii="Times New Roman" w:hAnsi="Times New Roman" w:cs="Times New Roman"/>
          <w:sz w:val="27"/>
          <w:szCs w:val="27"/>
        </w:rPr>
        <w:t>***</w:t>
      </w:r>
    </w:p>
    <w:p w14:paraId="20F9B737" w14:textId="77777777" w:rsidR="006079DC" w:rsidRPr="00760CC4" w:rsidRDefault="006079DC" w:rsidP="00CA30F1">
      <w:pPr>
        <w:spacing w:after="0" w:line="240" w:lineRule="auto"/>
        <w:rPr>
          <w:rFonts w:ascii="Times New Roman" w:hAnsi="Times New Roman" w:cs="Times New Roman"/>
          <w:bCs/>
          <w:i/>
          <w:iCs/>
          <w:sz w:val="28"/>
          <w:szCs w:val="28"/>
          <w:lang w:eastAsia="en-IN"/>
        </w:rPr>
      </w:pPr>
    </w:p>
    <w:sectPr w:rsidR="006079DC" w:rsidRPr="00760CC4" w:rsidSect="007D11C3">
      <w:footerReference w:type="default" r:id="rId8"/>
      <w:pgSz w:w="11906" w:h="16838"/>
      <w:pgMar w:top="709" w:right="566" w:bottom="0" w:left="56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62FCC9" w14:textId="77777777" w:rsidR="00645B3B" w:rsidRDefault="00645B3B" w:rsidP="0022044F">
      <w:pPr>
        <w:spacing w:after="0" w:line="240" w:lineRule="auto"/>
      </w:pPr>
      <w:r>
        <w:separator/>
      </w:r>
    </w:p>
  </w:endnote>
  <w:endnote w:type="continuationSeparator" w:id="0">
    <w:p w14:paraId="38EB70CF" w14:textId="77777777" w:rsidR="00645B3B" w:rsidRDefault="00645B3B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24538361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E17AA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3B6A40" w14:textId="77777777" w:rsidR="00645B3B" w:rsidRDefault="00645B3B" w:rsidP="0022044F">
      <w:pPr>
        <w:spacing w:after="0" w:line="240" w:lineRule="auto"/>
      </w:pPr>
      <w:r>
        <w:separator/>
      </w:r>
    </w:p>
  </w:footnote>
  <w:footnote w:type="continuationSeparator" w:id="0">
    <w:p w14:paraId="606F84D1" w14:textId="77777777" w:rsidR="00645B3B" w:rsidRDefault="00645B3B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F0054C"/>
    <w:multiLevelType w:val="hybridMultilevel"/>
    <w:tmpl w:val="B2805058"/>
    <w:lvl w:ilvl="0" w:tplc="B34E65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4D07578"/>
    <w:multiLevelType w:val="hybridMultilevel"/>
    <w:tmpl w:val="880A551A"/>
    <w:lvl w:ilvl="0" w:tplc="2CA4E8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0C36B7"/>
    <w:multiLevelType w:val="hybridMultilevel"/>
    <w:tmpl w:val="6EAC3E1C"/>
    <w:lvl w:ilvl="0" w:tplc="9056B3D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3C3A8B"/>
    <w:multiLevelType w:val="hybridMultilevel"/>
    <w:tmpl w:val="5770C2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13931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22524535">
    <w:abstractNumId w:val="16"/>
  </w:num>
  <w:num w:numId="3" w16cid:durableId="1208420414">
    <w:abstractNumId w:val="4"/>
  </w:num>
  <w:num w:numId="4" w16cid:durableId="463430662">
    <w:abstractNumId w:val="15"/>
  </w:num>
  <w:num w:numId="5" w16cid:durableId="334576260">
    <w:abstractNumId w:val="9"/>
  </w:num>
  <w:num w:numId="6" w16cid:durableId="855003543">
    <w:abstractNumId w:val="3"/>
  </w:num>
  <w:num w:numId="7" w16cid:durableId="528301884">
    <w:abstractNumId w:val="7"/>
  </w:num>
  <w:num w:numId="8" w16cid:durableId="2094618047">
    <w:abstractNumId w:val="1"/>
  </w:num>
  <w:num w:numId="9" w16cid:durableId="979186455">
    <w:abstractNumId w:val="8"/>
  </w:num>
  <w:num w:numId="10" w16cid:durableId="1505391917">
    <w:abstractNumId w:val="0"/>
  </w:num>
  <w:num w:numId="11" w16cid:durableId="1542280334">
    <w:abstractNumId w:val="11"/>
  </w:num>
  <w:num w:numId="12" w16cid:durableId="1086535213">
    <w:abstractNumId w:val="5"/>
  </w:num>
  <w:num w:numId="13" w16cid:durableId="17624846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2594862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725177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26297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9494787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2240696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26445194">
    <w:abstractNumId w:val="13"/>
  </w:num>
  <w:num w:numId="20" w16cid:durableId="637690003">
    <w:abstractNumId w:val="10"/>
  </w:num>
  <w:num w:numId="21" w16cid:durableId="1212304596">
    <w:abstractNumId w:val="12"/>
  </w:num>
  <w:num w:numId="22" w16cid:durableId="174811038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6E45"/>
    <w:rsid w:val="0000135E"/>
    <w:rsid w:val="00002D0D"/>
    <w:rsid w:val="00017BD2"/>
    <w:rsid w:val="00025404"/>
    <w:rsid w:val="00044D59"/>
    <w:rsid w:val="000601A0"/>
    <w:rsid w:val="000A096A"/>
    <w:rsid w:val="000A36C7"/>
    <w:rsid w:val="000B5C47"/>
    <w:rsid w:val="000B5C84"/>
    <w:rsid w:val="000D058C"/>
    <w:rsid w:val="000E3361"/>
    <w:rsid w:val="00117510"/>
    <w:rsid w:val="00130128"/>
    <w:rsid w:val="001629F5"/>
    <w:rsid w:val="00180834"/>
    <w:rsid w:val="00186A30"/>
    <w:rsid w:val="00195FD9"/>
    <w:rsid w:val="001A0B36"/>
    <w:rsid w:val="001A1EE7"/>
    <w:rsid w:val="001A7EDB"/>
    <w:rsid w:val="00200A65"/>
    <w:rsid w:val="002036C8"/>
    <w:rsid w:val="0022044F"/>
    <w:rsid w:val="00262E5F"/>
    <w:rsid w:val="002A22F5"/>
    <w:rsid w:val="002A6730"/>
    <w:rsid w:val="002D7274"/>
    <w:rsid w:val="00303F10"/>
    <w:rsid w:val="00332824"/>
    <w:rsid w:val="00363A5C"/>
    <w:rsid w:val="00381761"/>
    <w:rsid w:val="00383550"/>
    <w:rsid w:val="004128F6"/>
    <w:rsid w:val="00421F3C"/>
    <w:rsid w:val="00424CC0"/>
    <w:rsid w:val="0048628F"/>
    <w:rsid w:val="00487784"/>
    <w:rsid w:val="004936C9"/>
    <w:rsid w:val="0049451B"/>
    <w:rsid w:val="004A768E"/>
    <w:rsid w:val="004B33A1"/>
    <w:rsid w:val="004B469E"/>
    <w:rsid w:val="004D46DA"/>
    <w:rsid w:val="004F07D8"/>
    <w:rsid w:val="004F1062"/>
    <w:rsid w:val="00512A81"/>
    <w:rsid w:val="005154C1"/>
    <w:rsid w:val="005548F3"/>
    <w:rsid w:val="0056207D"/>
    <w:rsid w:val="005819CE"/>
    <w:rsid w:val="005916C7"/>
    <w:rsid w:val="005A44D3"/>
    <w:rsid w:val="005B35ED"/>
    <w:rsid w:val="005B4673"/>
    <w:rsid w:val="005E540A"/>
    <w:rsid w:val="00605B3A"/>
    <w:rsid w:val="00605F7A"/>
    <w:rsid w:val="006079DC"/>
    <w:rsid w:val="00645B3B"/>
    <w:rsid w:val="0068569F"/>
    <w:rsid w:val="006903D8"/>
    <w:rsid w:val="006A2A1F"/>
    <w:rsid w:val="006B42C8"/>
    <w:rsid w:val="006C7C41"/>
    <w:rsid w:val="006D5F3D"/>
    <w:rsid w:val="006E179D"/>
    <w:rsid w:val="007157E1"/>
    <w:rsid w:val="00731D9D"/>
    <w:rsid w:val="007443EC"/>
    <w:rsid w:val="00760CC4"/>
    <w:rsid w:val="00766315"/>
    <w:rsid w:val="0078368A"/>
    <w:rsid w:val="007A4CFE"/>
    <w:rsid w:val="007B37EF"/>
    <w:rsid w:val="007C2359"/>
    <w:rsid w:val="007D11C3"/>
    <w:rsid w:val="007D227C"/>
    <w:rsid w:val="007E02A0"/>
    <w:rsid w:val="007E17AA"/>
    <w:rsid w:val="0083013E"/>
    <w:rsid w:val="00831D17"/>
    <w:rsid w:val="008371C1"/>
    <w:rsid w:val="00837DA7"/>
    <w:rsid w:val="0084512D"/>
    <w:rsid w:val="00846DFD"/>
    <w:rsid w:val="00860D05"/>
    <w:rsid w:val="00872BBC"/>
    <w:rsid w:val="00884791"/>
    <w:rsid w:val="00897CF8"/>
    <w:rsid w:val="008C5E87"/>
    <w:rsid w:val="008C72CB"/>
    <w:rsid w:val="009124F3"/>
    <w:rsid w:val="009343DD"/>
    <w:rsid w:val="00972DEF"/>
    <w:rsid w:val="00973CED"/>
    <w:rsid w:val="009821CD"/>
    <w:rsid w:val="009B5F3C"/>
    <w:rsid w:val="009C40B1"/>
    <w:rsid w:val="009E7D74"/>
    <w:rsid w:val="00A05994"/>
    <w:rsid w:val="00A11F78"/>
    <w:rsid w:val="00A573F4"/>
    <w:rsid w:val="00A672A3"/>
    <w:rsid w:val="00A76A74"/>
    <w:rsid w:val="00AB0845"/>
    <w:rsid w:val="00AB0BA4"/>
    <w:rsid w:val="00AB6F97"/>
    <w:rsid w:val="00AC27FC"/>
    <w:rsid w:val="00AD68C7"/>
    <w:rsid w:val="00B13FA9"/>
    <w:rsid w:val="00B15B47"/>
    <w:rsid w:val="00B21A70"/>
    <w:rsid w:val="00B263BD"/>
    <w:rsid w:val="00B34510"/>
    <w:rsid w:val="00B749A4"/>
    <w:rsid w:val="00B93240"/>
    <w:rsid w:val="00BC65FE"/>
    <w:rsid w:val="00BD0583"/>
    <w:rsid w:val="00BD0863"/>
    <w:rsid w:val="00BE1D96"/>
    <w:rsid w:val="00C33360"/>
    <w:rsid w:val="00C61823"/>
    <w:rsid w:val="00C64669"/>
    <w:rsid w:val="00C87B52"/>
    <w:rsid w:val="00C94750"/>
    <w:rsid w:val="00CA30F1"/>
    <w:rsid w:val="00CD002A"/>
    <w:rsid w:val="00D03A48"/>
    <w:rsid w:val="00D144BF"/>
    <w:rsid w:val="00D1552C"/>
    <w:rsid w:val="00D16987"/>
    <w:rsid w:val="00D21298"/>
    <w:rsid w:val="00D30706"/>
    <w:rsid w:val="00D37C7C"/>
    <w:rsid w:val="00D46E45"/>
    <w:rsid w:val="00D57047"/>
    <w:rsid w:val="00D64B80"/>
    <w:rsid w:val="00D76FE4"/>
    <w:rsid w:val="00D93388"/>
    <w:rsid w:val="00DA438E"/>
    <w:rsid w:val="00DD2F91"/>
    <w:rsid w:val="00DD69C9"/>
    <w:rsid w:val="00E17F12"/>
    <w:rsid w:val="00E25F8E"/>
    <w:rsid w:val="00E33D35"/>
    <w:rsid w:val="00E359BA"/>
    <w:rsid w:val="00E471B7"/>
    <w:rsid w:val="00E60980"/>
    <w:rsid w:val="00EB52EC"/>
    <w:rsid w:val="00EC6F29"/>
    <w:rsid w:val="00EE28C9"/>
    <w:rsid w:val="00F172B0"/>
    <w:rsid w:val="00F719BB"/>
    <w:rsid w:val="00F71A3D"/>
    <w:rsid w:val="00F91A4B"/>
    <w:rsid w:val="00FA114A"/>
    <w:rsid w:val="00FA3272"/>
    <w:rsid w:val="00FB1AFB"/>
    <w:rsid w:val="00FB75DC"/>
    <w:rsid w:val="00FD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E9EB8"/>
  <w15:docId w15:val="{B7E4D125-6D2C-4112-93DB-E60CDCB98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  <w:style w:type="paragraph" w:styleId="NormalWeb">
    <w:name w:val="Normal (Web)"/>
    <w:basedOn w:val="Normal"/>
    <w:uiPriority w:val="99"/>
    <w:unhideWhenUsed/>
    <w:rsid w:val="006079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67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122A7-C910-489B-A5A6-094BF32E3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465</Words>
  <Characters>2656</Characters>
  <Application>Microsoft Office Word</Application>
  <DocSecurity>0</DocSecurity>
  <Lines>22</Lines>
  <Paragraphs>6</Paragraphs>
  <ScaleCrop>false</ScaleCrop>
  <Company/>
  <LinksUpToDate>false</LinksUpToDate>
  <CharactersWithSpaces>3115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80</cp:revision>
  <cp:lastPrinted>2025-06-02T07:19:00Z</cp:lastPrinted>
  <dcterms:created xsi:type="dcterms:W3CDTF">2023-03-23T04:54:00Z</dcterms:created>
  <dcterms:modified xsi:type="dcterms:W3CDTF">2025-12-03T07:19:00Z</dcterms:modified>
</cp:coreProperties>
</file>